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7065" w:rsidRPr="00B77065" w:rsidRDefault="00B77065" w:rsidP="00BC0E6D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4"/>
          <w:szCs w:val="44"/>
          <w:lang w:eastAsia="sk-SK"/>
        </w:rPr>
      </w:pPr>
      <w:r w:rsidRPr="00B77065">
        <w:rPr>
          <w:rFonts w:ascii="Times New Roman" w:eastAsia="Times New Roman" w:hAnsi="Times New Roman" w:cs="Times New Roman"/>
          <w:b/>
          <w:bCs/>
          <w:kern w:val="36"/>
          <w:sz w:val="44"/>
          <w:szCs w:val="44"/>
          <w:lang w:eastAsia="sk-SK"/>
        </w:rPr>
        <w:t>ZÁZNAM Z URČENIA PREDPOKLADANEJ HODNOTY ZÁKAZKY</w:t>
      </w:r>
      <w:r w:rsidR="00EF50C3">
        <w:rPr>
          <w:rFonts w:ascii="Times New Roman" w:eastAsia="Times New Roman" w:hAnsi="Times New Roman" w:cs="Times New Roman"/>
          <w:b/>
          <w:bCs/>
          <w:kern w:val="36"/>
          <w:sz w:val="44"/>
          <w:szCs w:val="44"/>
          <w:lang w:eastAsia="sk-SK"/>
        </w:rPr>
        <w:br/>
      </w:r>
    </w:p>
    <w:p w:rsidR="00B77065" w:rsidRPr="00B77065" w:rsidRDefault="00B77065" w:rsidP="007645D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B77065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 xml:space="preserve">Dokument slúži ako podklad pre školu pri určení predpokladanej hodnoty zákazky a posúdení spôsobu nákupu učebných pomôcok MATADOR </w:t>
      </w:r>
      <w:proofErr w:type="spellStart"/>
      <w:r w:rsidRPr="00B77065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>KiGa</w:t>
      </w:r>
      <w:proofErr w:type="spellEnd"/>
      <w:r w:rsidRPr="00B77065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>. Konkrétny postup nákupu určuje verejný obstarávateľ podľa platných právnych predpisov, predpokladanej hodnoty zákazky a interných pravidiel školy alebo j</w:t>
      </w:r>
      <w:bookmarkStart w:id="0" w:name="_GoBack"/>
      <w:bookmarkEnd w:id="0"/>
      <w:r w:rsidRPr="00B77065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>ej zriaďovateľa.</w:t>
      </w:r>
    </w:p>
    <w:p w:rsidR="00B77065" w:rsidRPr="00B77065" w:rsidRDefault="00E1328F" w:rsidP="00B770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pict>
          <v:rect id="_x0000_i1025" style="width:0;height:1.5pt" o:hralign="center" o:hrstd="t" o:hr="t" fillcolor="#a0a0a0" stroked="f"/>
        </w:pict>
      </w:r>
    </w:p>
    <w:p w:rsidR="00B77065" w:rsidRPr="00B77065" w:rsidRDefault="00B77065" w:rsidP="00B77065">
      <w:pPr>
        <w:keepNext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sk-SK"/>
        </w:rPr>
      </w:pPr>
      <w:r w:rsidRPr="00B77065">
        <w:rPr>
          <w:rFonts w:ascii="Times New Roman" w:eastAsia="Times New Roman" w:hAnsi="Times New Roman" w:cs="Times New Roman"/>
          <w:b/>
          <w:bCs/>
          <w:sz w:val="36"/>
          <w:szCs w:val="36"/>
          <w:lang w:eastAsia="sk-SK"/>
        </w:rPr>
        <w:t>1. Identifikácia verejného obstarávateľa</w:t>
      </w:r>
    </w:p>
    <w:p w:rsidR="00B77065" w:rsidRPr="00B77065" w:rsidRDefault="00B77065" w:rsidP="00B770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B77065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Názov organizácie:</w:t>
      </w:r>
      <w:r w:rsidRPr="00B77065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sdt>
        <w:sdtPr>
          <w:rPr>
            <w:rFonts w:ascii="Times New Roman" w:eastAsia="Times New Roman" w:hAnsi="Times New Roman" w:cs="Times New Roman"/>
            <w:sz w:val="24"/>
            <w:szCs w:val="24"/>
            <w:lang w:eastAsia="sk-SK"/>
          </w:rPr>
          <w:alias w:val="Názov organizácie"/>
          <w:tag w:val="Názov organizácie"/>
          <w:id w:val="1001"/>
          <w:showingPlcHdr/>
          <w:text/>
        </w:sdtPr>
        <w:sdtContent>
          <w:r>
            <w:rPr>
              <w:rFonts w:ascii="Times New Roman" w:eastAsia="Times New Roman" w:hAnsi="Times New Roman" w:cs="Times New Roman"/>
              <w:sz w:val="24"/>
              <w:szCs w:val="24"/>
              <w:lang w:eastAsia="sk-SK"/>
            </w:rPr>
            <w:t>....................................................................................................................</w:t>
          </w:r>
        </w:sdtContent>
      </w:sdt>
    </w:p>
    <w:p w:rsidR="00B77065" w:rsidRPr="00B77065" w:rsidRDefault="00B77065" w:rsidP="00B770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B77065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Sídlo:</w:t>
      </w:r>
      <w:r w:rsidRPr="00B77065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sdt>
        <w:sdtPr>
          <w:rPr>
            <w:rFonts w:ascii="Times New Roman" w:eastAsia="Times New Roman" w:hAnsi="Times New Roman" w:cs="Times New Roman"/>
            <w:sz w:val="24"/>
            <w:szCs w:val="24"/>
            <w:lang w:eastAsia="sk-SK"/>
          </w:rPr>
          <w:alias w:val="Sídlo"/>
          <w:tag w:val="Sídlo"/>
          <w:id w:val="1002"/>
          <w:showingPlcHdr/>
          <w:text/>
        </w:sdtPr>
        <w:sdtContent>
          <w:r>
            <w:rPr>
              <w:rFonts w:ascii="Times New Roman" w:eastAsia="Times New Roman" w:hAnsi="Times New Roman" w:cs="Times New Roman"/>
              <w:sz w:val="24"/>
              <w:szCs w:val="24"/>
              <w:lang w:eastAsia="sk-SK"/>
            </w:rPr>
            <w:t>....................................................................................................................</w:t>
          </w:r>
        </w:sdtContent>
      </w:sdt>
    </w:p>
    <w:p w:rsidR="00B77065" w:rsidRPr="00B77065" w:rsidRDefault="00B77065" w:rsidP="00B770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B77065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IČO:</w:t>
      </w:r>
      <w:r w:rsidRPr="00B77065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sdt>
        <w:sdtPr>
          <w:rPr>
            <w:rFonts w:ascii="Times New Roman" w:eastAsia="Times New Roman" w:hAnsi="Times New Roman" w:cs="Times New Roman"/>
            <w:sz w:val="24"/>
            <w:szCs w:val="24"/>
            <w:lang w:eastAsia="sk-SK"/>
          </w:rPr>
          <w:alias w:val="IČO"/>
          <w:tag w:val="IČO"/>
          <w:id w:val="1003"/>
          <w:showingPlcHdr/>
          <w:text/>
        </w:sdtPr>
        <w:sdtContent>
          <w:r>
            <w:rPr>
              <w:rFonts w:ascii="Times New Roman" w:eastAsia="Times New Roman" w:hAnsi="Times New Roman" w:cs="Times New Roman"/>
              <w:sz w:val="24"/>
              <w:szCs w:val="24"/>
              <w:lang w:eastAsia="sk-SK"/>
            </w:rPr>
            <w:t>....................................................................</w:t>
          </w:r>
        </w:sdtContent>
      </w:sdt>
    </w:p>
    <w:p w:rsidR="00B77065" w:rsidRPr="00B77065" w:rsidRDefault="00E1328F" w:rsidP="00B770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pict>
          <v:rect id="_x0000_i1026" style="width:0;height:1.5pt" o:hralign="center" o:hrstd="t" o:hr="t" fillcolor="#a0a0a0" stroked="f"/>
        </w:pict>
      </w:r>
    </w:p>
    <w:p w:rsidR="00B77065" w:rsidRPr="00B77065" w:rsidRDefault="00B77065" w:rsidP="00B77065">
      <w:pPr>
        <w:keepNext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sk-SK"/>
        </w:rPr>
      </w:pPr>
      <w:r w:rsidRPr="00B77065">
        <w:rPr>
          <w:rFonts w:ascii="Times New Roman" w:eastAsia="Times New Roman" w:hAnsi="Times New Roman" w:cs="Times New Roman"/>
          <w:b/>
          <w:bCs/>
          <w:sz w:val="36"/>
          <w:szCs w:val="36"/>
          <w:lang w:eastAsia="sk-SK"/>
        </w:rPr>
        <w:t>2. Predmet zákazky</w:t>
      </w:r>
    </w:p>
    <w:p w:rsidR="00B77065" w:rsidRPr="00B77065" w:rsidRDefault="00B77065" w:rsidP="00B770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B77065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Názov predmetu zákazky – vyberte a upravte podľa konkrétneho nákupu:</w:t>
      </w:r>
    </w:p>
    <w:p w:rsidR="00B77065" w:rsidRPr="00B77065" w:rsidRDefault="00E1328F" w:rsidP="00B770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sdt>
        <w:sdtPr>
          <w:id w:val="1953519807"/>
          <w14:checkbox>
            <w14:checked w14:val="0"/>
            <w14:checkedState w14:val="2612" w14:font="Segoe UI Symbol"/>
            <w14:uncheckedState w14:val="2610" w14:font="Segoe UI Symbol"/>
          </w14:checkbox>
        </w:sdtPr>
        <w:sdtEndPr/>
        <w:sdtContent>
          <w:r w:rsidR="00B77065" w:rsidRPr="00B77065">
            <w:rPr>
              <w:rFonts w:ascii="Segoe UI Symbol" w:eastAsia="Times New Roman" w:hAnsi="Segoe UI Symbol" w:cs="Segoe UI Symbol"/>
              <w:sz w:val="24"/>
              <w:szCs w:val="24"/>
              <w:lang w:eastAsia="sk-SK"/>
            </w:rPr>
            <w:t>☐</w:t>
          </w:r>
        </w:sdtContent>
      </w:sdt>
      <w:r w:rsidR="00B77065" w:rsidRPr="00B7706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Nákup učebných pomôcok </w:t>
      </w:r>
      <w:r w:rsidR="00B77065" w:rsidRPr="00B77065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MATADOR </w:t>
      </w:r>
      <w:proofErr w:type="spellStart"/>
      <w:r w:rsidR="00B77065" w:rsidRPr="00B77065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KiGa</w:t>
      </w:r>
      <w:proofErr w:type="spellEnd"/>
      <w:r w:rsidR="00B77065" w:rsidRPr="00B77065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6 / MATADOR </w:t>
      </w:r>
      <w:proofErr w:type="spellStart"/>
      <w:r w:rsidR="00B77065" w:rsidRPr="00B77065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KiGa</w:t>
      </w:r>
      <w:proofErr w:type="spellEnd"/>
      <w:r w:rsidR="00B77065" w:rsidRPr="00B77065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</w:t>
      </w:r>
      <w:proofErr w:type="spellStart"/>
      <w:r w:rsidR="00B77065" w:rsidRPr="00B77065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Klassik</w:t>
      </w:r>
      <w:proofErr w:type="spellEnd"/>
    </w:p>
    <w:p w:rsidR="00B77065" w:rsidRPr="00B77065" w:rsidRDefault="00E1328F" w:rsidP="00B770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sdt>
        <w:sdtPr>
          <w:id w:val="-385036233"/>
          <w14:checkbox>
            <w14:checked w14:val="0"/>
            <w14:checkedState w14:val="2612" w14:font="Segoe UI Symbol"/>
            <w14:uncheckedState w14:val="2610" w14:font="Segoe UI Symbol"/>
          </w14:checkbox>
        </w:sdtPr>
        <w:sdtEndPr/>
        <w:sdtContent>
          <w:r w:rsidR="00B77065" w:rsidRPr="00B77065">
            <w:rPr>
              <w:rFonts w:ascii="Segoe UI Symbol" w:eastAsia="Times New Roman" w:hAnsi="Segoe UI Symbol" w:cs="Segoe UI Symbol"/>
              <w:sz w:val="24"/>
              <w:szCs w:val="24"/>
              <w:lang w:eastAsia="sk-SK"/>
            </w:rPr>
            <w:t>☐</w:t>
          </w:r>
        </w:sdtContent>
      </w:sdt>
      <w:r w:rsidR="00B77065" w:rsidRPr="00B7706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Nákup špeciálnych učebných pomôcok </w:t>
      </w:r>
      <w:r w:rsidR="00B77065" w:rsidRPr="00B77065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MATADOR </w:t>
      </w:r>
      <w:proofErr w:type="spellStart"/>
      <w:r w:rsidR="00B77065" w:rsidRPr="00B77065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KiGa</w:t>
      </w:r>
      <w:proofErr w:type="spellEnd"/>
      <w:r w:rsidR="00B77065" w:rsidRPr="00B77065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6 / MATADOR </w:t>
      </w:r>
      <w:proofErr w:type="spellStart"/>
      <w:r w:rsidR="00B77065" w:rsidRPr="00B77065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KiGa</w:t>
      </w:r>
      <w:proofErr w:type="spellEnd"/>
      <w:r w:rsidR="00B77065" w:rsidRPr="00B77065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</w:t>
      </w:r>
      <w:proofErr w:type="spellStart"/>
      <w:r w:rsidR="00B77065" w:rsidRPr="00B77065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Klassik</w:t>
      </w:r>
      <w:proofErr w:type="spellEnd"/>
    </w:p>
    <w:p w:rsidR="00B77065" w:rsidRPr="00B77065" w:rsidRDefault="00E1328F" w:rsidP="00B770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sdt>
        <w:sdtPr>
          <w:id w:val="708925983"/>
          <w14:checkbox>
            <w14:checked w14:val="0"/>
            <w14:checkedState w14:val="2612" w14:font="Segoe UI Symbol"/>
            <w14:uncheckedState w14:val="2610" w14:font="Segoe UI Symbol"/>
          </w14:checkbox>
        </w:sdtPr>
        <w:sdtEndPr/>
        <w:sdtContent>
          <w:r w:rsidR="00B77065" w:rsidRPr="00B77065">
            <w:rPr>
              <w:rFonts w:ascii="Segoe UI Symbol" w:eastAsia="Times New Roman" w:hAnsi="Segoe UI Symbol" w:cs="Segoe UI Symbol"/>
              <w:sz w:val="24"/>
              <w:szCs w:val="24"/>
              <w:lang w:eastAsia="sk-SK"/>
            </w:rPr>
            <w:t>☐</w:t>
          </w:r>
        </w:sdtContent>
      </w:sdt>
      <w:r w:rsidR="00B77065" w:rsidRPr="00B7706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Nákup učebných pomôcok </w:t>
      </w:r>
      <w:r w:rsidR="00B77065" w:rsidRPr="00B77065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MATADOR </w:t>
      </w:r>
      <w:proofErr w:type="spellStart"/>
      <w:r w:rsidR="00B77065" w:rsidRPr="00B77065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KiGa</w:t>
      </w:r>
      <w:proofErr w:type="spellEnd"/>
      <w:r w:rsidR="00B77065" w:rsidRPr="00B77065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6 / MATADOR </w:t>
      </w:r>
      <w:proofErr w:type="spellStart"/>
      <w:r w:rsidR="00B77065" w:rsidRPr="00B77065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KiGa</w:t>
      </w:r>
      <w:proofErr w:type="spellEnd"/>
      <w:r w:rsidR="00B77065" w:rsidRPr="00B77065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</w:t>
      </w:r>
      <w:proofErr w:type="spellStart"/>
      <w:r w:rsidR="00B77065" w:rsidRPr="00B77065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Klassik</w:t>
      </w:r>
      <w:proofErr w:type="spellEnd"/>
      <w:r w:rsidR="00B77065" w:rsidRPr="00B7706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na modernizáciu výchovno-vzdelávacieho procesu</w:t>
      </w:r>
    </w:p>
    <w:p w:rsidR="00B77065" w:rsidRPr="00B77065" w:rsidRDefault="00E1328F" w:rsidP="00B770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sdt>
        <w:sdtPr>
          <w:id w:val="-1175803406"/>
          <w14:checkbox>
            <w14:checked w14:val="0"/>
            <w14:checkedState w14:val="2612" w14:font="Segoe UI Symbol"/>
            <w14:uncheckedState w14:val="2610" w14:font="Segoe UI Symbol"/>
          </w14:checkbox>
        </w:sdtPr>
        <w:sdtEndPr/>
        <w:sdtContent>
          <w:r w:rsidR="00B77065" w:rsidRPr="00B77065">
            <w:rPr>
              <w:rFonts w:ascii="Segoe UI Symbol" w:eastAsia="Times New Roman" w:hAnsi="Segoe UI Symbol" w:cs="Segoe UI Symbol"/>
              <w:sz w:val="24"/>
              <w:szCs w:val="24"/>
              <w:lang w:eastAsia="sk-SK"/>
            </w:rPr>
            <w:t>☐</w:t>
          </w:r>
        </w:sdtContent>
      </w:sdt>
      <w:r w:rsidR="00B77065" w:rsidRPr="00B7706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="00B77065" w:rsidRPr="00B77065">
        <w:rPr>
          <w:rFonts w:ascii="Times New Roman" w:eastAsia="Times New Roman" w:hAnsi="Times New Roman" w:cs="Times New Roman"/>
          <w:sz w:val="24"/>
          <w:szCs w:val="24"/>
          <w:lang w:eastAsia="sk-SK"/>
        </w:rPr>
        <w:t>Iné:</w:t>
      </w:r>
      <w:proofErr w:type="spellEnd"/>
      <w:r w:rsidR="00B77065" w:rsidRPr="00B77065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sdt>
        <w:sdtPr>
          <w:rPr>
            <w:rFonts w:ascii="Times New Roman" w:eastAsia="Times New Roman" w:hAnsi="Times New Roman" w:cs="Times New Roman"/>
            <w:sz w:val="24"/>
            <w:szCs w:val="24"/>
            <w:lang w:eastAsia="sk-SK"/>
          </w:rPr>
          <w:alias w:val="Iné"/>
          <w:tag w:val="Iné"/>
          <w:id w:val="1004"/>
          <w:showingPlcHdr/>
          <w:text/>
        </w:sdtPr>
        <w:sdtContent>
          <w:r>
            <w:rPr>
              <w:rFonts w:ascii="Times New Roman" w:eastAsia="Times New Roman" w:hAnsi="Times New Roman" w:cs="Times New Roman"/>
              <w:sz w:val="24"/>
              <w:szCs w:val="24"/>
              <w:lang w:eastAsia="sk-SK"/>
            </w:rPr>
            <w:t>....................................................................................................................</w:t>
          </w:r>
        </w:sdtContent>
      </w:sdt>
    </w:p>
    <w:p w:rsidR="00B77065" w:rsidRPr="00B77065" w:rsidRDefault="00E1328F" w:rsidP="00B770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pict>
          <v:rect id="_x0000_i1027" style="width:0;height:1.5pt" o:hralign="center" o:hrstd="t" o:hr="t" fillcolor="#a0a0a0" stroked="f"/>
        </w:pict>
      </w:r>
    </w:p>
    <w:p w:rsidR="00B77065" w:rsidRPr="00B77065" w:rsidRDefault="00B77065" w:rsidP="00B77065">
      <w:pPr>
        <w:keepNext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sk-SK"/>
        </w:rPr>
      </w:pPr>
      <w:r w:rsidRPr="00B77065">
        <w:rPr>
          <w:rFonts w:ascii="Times New Roman" w:eastAsia="Times New Roman" w:hAnsi="Times New Roman" w:cs="Times New Roman"/>
          <w:b/>
          <w:bCs/>
          <w:sz w:val="36"/>
          <w:szCs w:val="36"/>
          <w:lang w:eastAsia="sk-SK"/>
        </w:rPr>
        <w:t>3. Podklady pre posúdenie predmetu zákazky a výber dodávateľa</w:t>
      </w:r>
    </w:p>
    <w:p w:rsidR="00B77065" w:rsidRPr="00B77065" w:rsidRDefault="00B77065" w:rsidP="00B770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B7706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Verejný obstarávateľ posudzuje nákup učebných pomôcok </w:t>
      </w:r>
      <w:r w:rsidRPr="00B77065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MATADOR </w:t>
      </w:r>
      <w:proofErr w:type="spellStart"/>
      <w:r w:rsidRPr="00B77065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KiGa</w:t>
      </w:r>
      <w:proofErr w:type="spellEnd"/>
      <w:r w:rsidRPr="00B77065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6 / MATADOR </w:t>
      </w:r>
      <w:proofErr w:type="spellStart"/>
      <w:r w:rsidRPr="00B77065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KiGa</w:t>
      </w:r>
      <w:proofErr w:type="spellEnd"/>
      <w:r w:rsidRPr="00B77065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</w:t>
      </w:r>
      <w:proofErr w:type="spellStart"/>
      <w:r w:rsidRPr="00B77065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Klassik</w:t>
      </w:r>
      <w:proofErr w:type="spellEnd"/>
      <w:r w:rsidRPr="00B7706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s ohľadom na ich konkrétne technické vlastnosti, vzdelávacie </w:t>
      </w:r>
      <w:r w:rsidRPr="00B77065">
        <w:rPr>
          <w:rFonts w:ascii="Times New Roman" w:eastAsia="Times New Roman" w:hAnsi="Times New Roman" w:cs="Times New Roman"/>
          <w:sz w:val="24"/>
          <w:szCs w:val="24"/>
          <w:lang w:eastAsia="sk-SK"/>
        </w:rPr>
        <w:lastRenderedPageBreak/>
        <w:t>využitie, licenčné podmienky výrobcu a dostupnosť autorizovaného dodávateľa pre územie Slovenskej republiky.</w:t>
      </w:r>
    </w:p>
    <w:p w:rsidR="00B77065" w:rsidRPr="00B77065" w:rsidRDefault="00B77065" w:rsidP="00B770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B77065">
        <w:rPr>
          <w:rFonts w:ascii="Times New Roman" w:eastAsia="Times New Roman" w:hAnsi="Times New Roman" w:cs="Times New Roman"/>
          <w:sz w:val="24"/>
          <w:szCs w:val="24"/>
          <w:lang w:eastAsia="sk-SK"/>
        </w:rPr>
        <w:t>Pri posudzovaní predmetu zákazky boli zohľadnené najmä tieto skutočnosti:</w:t>
      </w:r>
    </w:p>
    <w:p w:rsidR="00B77065" w:rsidRPr="00B77065" w:rsidRDefault="00B77065" w:rsidP="00B77065">
      <w:pPr>
        <w:keepNext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sk-SK"/>
        </w:rPr>
      </w:pPr>
      <w:r w:rsidRPr="00B77065">
        <w:rPr>
          <w:rFonts w:ascii="Times New Roman" w:eastAsia="Times New Roman" w:hAnsi="Times New Roman" w:cs="Times New Roman"/>
          <w:b/>
          <w:bCs/>
          <w:sz w:val="27"/>
          <w:szCs w:val="27"/>
          <w:lang w:eastAsia="sk-SK"/>
        </w:rPr>
        <w:t>3.1 Výhradné distribučné právo a autorizovaný dodávateľ</w:t>
      </w:r>
    </w:p>
    <w:p w:rsidR="00B77065" w:rsidRPr="00B77065" w:rsidRDefault="00B77065" w:rsidP="00B770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B7706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Výrobca a autor stavebníc </w:t>
      </w:r>
      <w:r w:rsidRPr="00B77065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Matador </w:t>
      </w:r>
      <w:proofErr w:type="spellStart"/>
      <w:r w:rsidRPr="00B77065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Spielwaren</w:t>
      </w:r>
      <w:proofErr w:type="spellEnd"/>
      <w:r w:rsidRPr="00B77065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</w:t>
      </w:r>
      <w:proofErr w:type="spellStart"/>
      <w:r w:rsidRPr="00B77065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GmbH</w:t>
      </w:r>
      <w:proofErr w:type="spellEnd"/>
      <w:r w:rsidRPr="00B77065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, Rakúsko</w:t>
      </w:r>
      <w:r w:rsidRPr="00B7706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, udelil spoločnosti </w:t>
      </w:r>
      <w:r w:rsidRPr="00B77065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MATADOR-TOYS s.r.o.</w:t>
      </w:r>
      <w:r w:rsidRPr="00B7706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výhradné neobmedzené distribučné právo na produkty </w:t>
      </w:r>
      <w:r w:rsidRPr="00B77065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MATADOR </w:t>
      </w:r>
      <w:proofErr w:type="spellStart"/>
      <w:r w:rsidRPr="00B77065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KiGa</w:t>
      </w:r>
      <w:proofErr w:type="spellEnd"/>
      <w:r w:rsidRPr="00B77065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6 a MATADOR </w:t>
      </w:r>
      <w:proofErr w:type="spellStart"/>
      <w:r w:rsidRPr="00B77065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KiGa</w:t>
      </w:r>
      <w:proofErr w:type="spellEnd"/>
      <w:r w:rsidRPr="00B77065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</w:t>
      </w:r>
      <w:proofErr w:type="spellStart"/>
      <w:r w:rsidRPr="00B77065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Klassik</w:t>
      </w:r>
      <w:proofErr w:type="spellEnd"/>
      <w:r w:rsidRPr="00B7706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pre územie Slovenskej republiky.</w:t>
      </w:r>
    </w:p>
    <w:p w:rsidR="00B77065" w:rsidRPr="00B77065" w:rsidRDefault="00B77065" w:rsidP="00B770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B77065">
        <w:rPr>
          <w:rFonts w:ascii="Times New Roman" w:eastAsia="Times New Roman" w:hAnsi="Times New Roman" w:cs="Times New Roman"/>
          <w:sz w:val="24"/>
          <w:szCs w:val="24"/>
          <w:lang w:eastAsia="sk-SK"/>
        </w:rPr>
        <w:t>MATADOR-TOYS s.r.o. je výhradným autorizovaným distribútorom uvedených produktov pre vzdelávacie inštitúcie na území Slovenskej republiky.</w:t>
      </w:r>
    </w:p>
    <w:p w:rsidR="00B77065" w:rsidRPr="00B77065" w:rsidRDefault="00B77065" w:rsidP="00B770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B7706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Výhradné distribučné právo vyplýva z dohôd o distribúcii uzatvorených s výrobcom Matador </w:t>
      </w:r>
      <w:proofErr w:type="spellStart"/>
      <w:r w:rsidRPr="00B77065">
        <w:rPr>
          <w:rFonts w:ascii="Times New Roman" w:eastAsia="Times New Roman" w:hAnsi="Times New Roman" w:cs="Times New Roman"/>
          <w:sz w:val="24"/>
          <w:szCs w:val="24"/>
          <w:lang w:eastAsia="sk-SK"/>
        </w:rPr>
        <w:t>Spielwaren</w:t>
      </w:r>
      <w:proofErr w:type="spellEnd"/>
      <w:r w:rsidRPr="00B7706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77065">
        <w:rPr>
          <w:rFonts w:ascii="Times New Roman" w:eastAsia="Times New Roman" w:hAnsi="Times New Roman" w:cs="Times New Roman"/>
          <w:sz w:val="24"/>
          <w:szCs w:val="24"/>
          <w:lang w:eastAsia="sk-SK"/>
        </w:rPr>
        <w:t>GmbH</w:t>
      </w:r>
      <w:proofErr w:type="spellEnd"/>
      <w:r w:rsidRPr="00B7706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. Príslušná dokumentácia preukazujúca toto oprávnenie je k dispozícii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u dodávateľa a</w:t>
      </w:r>
      <w:r w:rsidRPr="00B7706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môže byť v prípade potreby predložená ako podklad k preukázaniu výhradného zastúpenia a dodávateľského zabezpečenia konkrétnych produktov.</w:t>
      </w:r>
    </w:p>
    <w:p w:rsidR="00B77065" w:rsidRPr="00B77065" w:rsidRDefault="00B77065" w:rsidP="00B77065">
      <w:pPr>
        <w:keepNext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sk-SK"/>
        </w:rPr>
      </w:pPr>
      <w:r w:rsidRPr="00B77065">
        <w:rPr>
          <w:rFonts w:ascii="Times New Roman" w:eastAsia="Times New Roman" w:hAnsi="Times New Roman" w:cs="Times New Roman"/>
          <w:b/>
          <w:bCs/>
          <w:sz w:val="27"/>
          <w:szCs w:val="27"/>
          <w:lang w:eastAsia="sk-SK"/>
        </w:rPr>
        <w:t>3.2 Technická špecifickosť učebnej pomôcky</w:t>
      </w:r>
    </w:p>
    <w:p w:rsidR="00B77065" w:rsidRPr="00B77065" w:rsidRDefault="00B77065" w:rsidP="00B770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B7706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Systém </w:t>
      </w:r>
      <w:r w:rsidRPr="00B77065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MATADOR </w:t>
      </w:r>
      <w:proofErr w:type="spellStart"/>
      <w:r w:rsidRPr="00B77065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KiGa</w:t>
      </w:r>
      <w:proofErr w:type="spellEnd"/>
      <w:r w:rsidRPr="00B7706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sa vyznačuje konkrétnou kombináciou technického montážneho náradia a konštrukčných prvkov.</w:t>
      </w:r>
    </w:p>
    <w:p w:rsidR="00B77065" w:rsidRPr="00B77065" w:rsidRDefault="00B77065" w:rsidP="00B770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B7706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Súčasťou systému sú najmä systémové montážne kladivo, systémové kliešte a </w:t>
      </w:r>
      <w:proofErr w:type="spellStart"/>
      <w:r w:rsidRPr="00B77065">
        <w:rPr>
          <w:rFonts w:ascii="Times New Roman" w:eastAsia="Times New Roman" w:hAnsi="Times New Roman" w:cs="Times New Roman"/>
          <w:sz w:val="24"/>
          <w:szCs w:val="24"/>
          <w:lang w:eastAsia="sk-SK"/>
        </w:rPr>
        <w:t>vybíjací</w:t>
      </w:r>
      <w:proofErr w:type="spellEnd"/>
      <w:r w:rsidRPr="00B7706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klin v kombinácii so spájacími a osovými paličkami, ozubenými kolesami, stavebnými blokmi a ďalšími spojovacími a konštrukčnými prvkami.</w:t>
      </w:r>
    </w:p>
    <w:p w:rsidR="00B77065" w:rsidRPr="00B77065" w:rsidRDefault="00B77065" w:rsidP="00B770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B77065">
        <w:rPr>
          <w:rFonts w:ascii="Times New Roman" w:eastAsia="Times New Roman" w:hAnsi="Times New Roman" w:cs="Times New Roman"/>
          <w:sz w:val="24"/>
          <w:szCs w:val="24"/>
          <w:lang w:eastAsia="sk-SK"/>
        </w:rPr>
        <w:t>Charakteristickou vlastnosťou systému je mechanické spájanie jednotlivých dielov pomocou určeného náradia a ich následná demontáž. Tento spôsob práce umožňuje deťom a žiakom aktívne pracovať s náradím, vytvárať a upravovať konštrukcie a následne ich rozoberať.</w:t>
      </w:r>
    </w:p>
    <w:p w:rsidR="00B77065" w:rsidRPr="00B77065" w:rsidRDefault="00B77065" w:rsidP="00B770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B7706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Kombinácia systémového náradia, spôsobu mechanického spájania a variabilných konštrukčných prvkov predstavuje špecifické technické riešenie systému MATADOR </w:t>
      </w:r>
      <w:proofErr w:type="spellStart"/>
      <w:r w:rsidRPr="00B77065">
        <w:rPr>
          <w:rFonts w:ascii="Times New Roman" w:eastAsia="Times New Roman" w:hAnsi="Times New Roman" w:cs="Times New Roman"/>
          <w:sz w:val="24"/>
          <w:szCs w:val="24"/>
          <w:lang w:eastAsia="sk-SK"/>
        </w:rPr>
        <w:t>KiGa</w:t>
      </w:r>
      <w:proofErr w:type="spellEnd"/>
      <w:r w:rsidRPr="00B77065">
        <w:rPr>
          <w:rFonts w:ascii="Times New Roman" w:eastAsia="Times New Roman" w:hAnsi="Times New Roman" w:cs="Times New Roman"/>
          <w:sz w:val="24"/>
          <w:szCs w:val="24"/>
          <w:lang w:eastAsia="sk-SK"/>
        </w:rPr>
        <w:t>. Stavebnica umožňuje vytvárať statické aj pohyblivé modely a jednoduché mechanické konštrukcie a využívať ju pri aktivitách zameraných na rozvoj praktických, technických a konštrukčných zručností, priestorovej predstavivosti, logického myslenia a riešenia praktických problémových úloh.</w:t>
      </w:r>
    </w:p>
    <w:p w:rsidR="00B77065" w:rsidRPr="00B77065" w:rsidRDefault="00B77065" w:rsidP="00B77065">
      <w:pPr>
        <w:keepNext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sk-SK"/>
        </w:rPr>
      </w:pPr>
      <w:r w:rsidRPr="00B77065">
        <w:rPr>
          <w:rFonts w:ascii="Times New Roman" w:eastAsia="Times New Roman" w:hAnsi="Times New Roman" w:cs="Times New Roman"/>
          <w:b/>
          <w:bCs/>
          <w:sz w:val="27"/>
          <w:szCs w:val="27"/>
          <w:lang w:eastAsia="sk-SK"/>
        </w:rPr>
        <w:t>3.3 Odborné posúdenie a odporúčacie doložky</w:t>
      </w:r>
    </w:p>
    <w:p w:rsidR="00B77065" w:rsidRPr="00B77065" w:rsidRDefault="00B77065" w:rsidP="00B770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B7706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Učebné pomôcky </w:t>
      </w:r>
      <w:r w:rsidRPr="00B77065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MATADOR </w:t>
      </w:r>
      <w:proofErr w:type="spellStart"/>
      <w:r w:rsidRPr="00B77065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KiGa</w:t>
      </w:r>
      <w:proofErr w:type="spellEnd"/>
      <w:r w:rsidRPr="00B77065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6</w:t>
      </w:r>
      <w:r w:rsidRPr="00B7706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pre materské školy a </w:t>
      </w:r>
      <w:r w:rsidRPr="00B77065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MATADOR </w:t>
      </w:r>
      <w:proofErr w:type="spellStart"/>
      <w:r w:rsidRPr="00B77065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KiGa</w:t>
      </w:r>
      <w:proofErr w:type="spellEnd"/>
      <w:r w:rsidRPr="00B77065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</w:t>
      </w:r>
      <w:proofErr w:type="spellStart"/>
      <w:r w:rsidRPr="00B77065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Klassik</w:t>
      </w:r>
      <w:proofErr w:type="spellEnd"/>
      <w:r w:rsidRPr="00B7706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pre základné školy boli predmetom odborného posudzovania a boli im udelené odporúčacie doložky MŠVVaŠ SR:</w:t>
      </w:r>
    </w:p>
    <w:p w:rsidR="00B77065" w:rsidRPr="00B77065" w:rsidRDefault="00B77065" w:rsidP="00B7706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B77065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MATADOR </w:t>
      </w:r>
      <w:proofErr w:type="spellStart"/>
      <w:r w:rsidRPr="00B77065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KiGa</w:t>
      </w:r>
      <w:proofErr w:type="spellEnd"/>
      <w:r w:rsidRPr="00B77065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6:</w:t>
      </w:r>
      <w:r w:rsidRPr="00B7706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č. 2014-2839/19822:4-100C</w:t>
      </w:r>
    </w:p>
    <w:p w:rsidR="00B77065" w:rsidRPr="00B77065" w:rsidRDefault="00B77065" w:rsidP="00B7706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B77065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MATADOR </w:t>
      </w:r>
      <w:proofErr w:type="spellStart"/>
      <w:r w:rsidRPr="00B77065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KiGa</w:t>
      </w:r>
      <w:proofErr w:type="spellEnd"/>
      <w:r w:rsidRPr="00B77065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</w:t>
      </w:r>
      <w:proofErr w:type="spellStart"/>
      <w:r w:rsidRPr="00B77065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Klassik</w:t>
      </w:r>
      <w:proofErr w:type="spellEnd"/>
      <w:r w:rsidRPr="00B77065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:</w:t>
      </w:r>
      <w:r w:rsidRPr="00B7706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č. 2015-11497/42603:10-100C</w:t>
      </w:r>
    </w:p>
    <w:p w:rsidR="00B77065" w:rsidRPr="00B77065" w:rsidRDefault="00B77065" w:rsidP="00B770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B77065">
        <w:rPr>
          <w:rFonts w:ascii="Times New Roman" w:eastAsia="Times New Roman" w:hAnsi="Times New Roman" w:cs="Times New Roman"/>
          <w:sz w:val="24"/>
          <w:szCs w:val="24"/>
          <w:lang w:eastAsia="sk-SK"/>
        </w:rPr>
        <w:t>Uvedené dokumenty predstavujú odborný podklad k využitiu týchto učebných pomôcok vo vzdelávaní.</w:t>
      </w:r>
    </w:p>
    <w:p w:rsidR="00B77065" w:rsidRPr="00B77065" w:rsidRDefault="00B77065" w:rsidP="00B77065">
      <w:pPr>
        <w:keepNext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sk-SK"/>
        </w:rPr>
      </w:pPr>
      <w:r w:rsidRPr="00B77065">
        <w:rPr>
          <w:rFonts w:ascii="Times New Roman" w:eastAsia="Times New Roman" w:hAnsi="Times New Roman" w:cs="Times New Roman"/>
          <w:b/>
          <w:bCs/>
          <w:sz w:val="27"/>
          <w:szCs w:val="27"/>
          <w:lang w:eastAsia="sk-SK"/>
        </w:rPr>
        <w:lastRenderedPageBreak/>
        <w:t xml:space="preserve">3.4 Väzba na program inovačného vzdelávania </w:t>
      </w:r>
      <w:proofErr w:type="spellStart"/>
      <w:r w:rsidRPr="00B77065">
        <w:rPr>
          <w:rFonts w:ascii="Times New Roman" w:eastAsia="Times New Roman" w:hAnsi="Times New Roman" w:cs="Times New Roman"/>
          <w:b/>
          <w:bCs/>
          <w:sz w:val="27"/>
          <w:szCs w:val="27"/>
          <w:lang w:eastAsia="sk-SK"/>
        </w:rPr>
        <w:t>NIVaM</w:t>
      </w:r>
      <w:proofErr w:type="spellEnd"/>
    </w:p>
    <w:p w:rsidR="00B77065" w:rsidRPr="00B77065" w:rsidRDefault="00B77065" w:rsidP="00B770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B7706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Učebné pomôcky </w:t>
      </w:r>
      <w:r w:rsidRPr="00B77065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MATADOR </w:t>
      </w:r>
      <w:proofErr w:type="spellStart"/>
      <w:r w:rsidRPr="00B77065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KiGa</w:t>
      </w:r>
      <w:proofErr w:type="spellEnd"/>
      <w:r w:rsidRPr="00B77065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6 a MATADOR </w:t>
      </w:r>
      <w:proofErr w:type="spellStart"/>
      <w:r w:rsidRPr="00B77065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KiGa</w:t>
      </w:r>
      <w:proofErr w:type="spellEnd"/>
      <w:r w:rsidRPr="00B77065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</w:t>
      </w:r>
      <w:proofErr w:type="spellStart"/>
      <w:r w:rsidRPr="00B77065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Klassik</w:t>
      </w:r>
      <w:proofErr w:type="spellEnd"/>
      <w:r w:rsidRPr="00B7706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sú obsahovo viazané na program inovačného vzdelávania:</w:t>
      </w:r>
    </w:p>
    <w:p w:rsidR="00B77065" w:rsidRPr="00B77065" w:rsidRDefault="00B77065" w:rsidP="00B770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B77065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„Rozvíjanie technického a tvorivého myslenia prostredníctvom stavebnice MATADOR </w:t>
      </w:r>
      <w:proofErr w:type="spellStart"/>
      <w:r w:rsidRPr="00B77065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KiGa</w:t>
      </w:r>
      <w:proofErr w:type="spellEnd"/>
      <w:r w:rsidRPr="00B77065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6, </w:t>
      </w:r>
      <w:proofErr w:type="spellStart"/>
      <w:r w:rsidRPr="00B77065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KiGa</w:t>
      </w:r>
      <w:proofErr w:type="spellEnd"/>
      <w:r w:rsidRPr="00B77065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</w:t>
      </w:r>
      <w:proofErr w:type="spellStart"/>
      <w:r w:rsidRPr="00B77065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Klassik</w:t>
      </w:r>
      <w:proofErr w:type="spellEnd"/>
      <w:r w:rsidRPr="00B77065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“</w:t>
      </w:r>
    </w:p>
    <w:p w:rsidR="00B77065" w:rsidRPr="00B77065" w:rsidRDefault="00B77065" w:rsidP="00B770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B77065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Evidenčné číslo programu:</w:t>
      </w:r>
      <w:r w:rsidRPr="00B7706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42/2025-PIVS2</w:t>
      </w:r>
      <w:r w:rsidRPr="00B77065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B77065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Platnosť vzdelávacieho programu:</w:t>
      </w:r>
      <w:r w:rsidRPr="00B7706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do 5. 12. 2029</w:t>
      </w:r>
    </w:p>
    <w:p w:rsidR="00B77065" w:rsidRPr="00B77065" w:rsidRDefault="00B77065" w:rsidP="00B770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B7706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Program je zameraný na odborné a metodické vzdelávanie pedagogických zamestnancov prostredníctvom práce so stavebnicami MATADOR </w:t>
      </w:r>
      <w:proofErr w:type="spellStart"/>
      <w:r w:rsidRPr="00B77065">
        <w:rPr>
          <w:rFonts w:ascii="Times New Roman" w:eastAsia="Times New Roman" w:hAnsi="Times New Roman" w:cs="Times New Roman"/>
          <w:sz w:val="24"/>
          <w:szCs w:val="24"/>
          <w:lang w:eastAsia="sk-SK"/>
        </w:rPr>
        <w:t>KiGa</w:t>
      </w:r>
      <w:proofErr w:type="spellEnd"/>
      <w:r w:rsidRPr="00B7706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6 a MATADOR </w:t>
      </w:r>
      <w:proofErr w:type="spellStart"/>
      <w:r w:rsidRPr="00B77065">
        <w:rPr>
          <w:rFonts w:ascii="Times New Roman" w:eastAsia="Times New Roman" w:hAnsi="Times New Roman" w:cs="Times New Roman"/>
          <w:sz w:val="24"/>
          <w:szCs w:val="24"/>
          <w:lang w:eastAsia="sk-SK"/>
        </w:rPr>
        <w:t>KiGa</w:t>
      </w:r>
      <w:proofErr w:type="spellEnd"/>
      <w:r w:rsidRPr="00B7706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77065">
        <w:rPr>
          <w:rFonts w:ascii="Times New Roman" w:eastAsia="Times New Roman" w:hAnsi="Times New Roman" w:cs="Times New Roman"/>
          <w:sz w:val="24"/>
          <w:szCs w:val="24"/>
          <w:lang w:eastAsia="sk-SK"/>
        </w:rPr>
        <w:t>Klassik</w:t>
      </w:r>
      <w:proofErr w:type="spellEnd"/>
      <w:r w:rsidRPr="00B7706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. Predmetom vzdelávania je konkrétny systém MATADOR </w:t>
      </w:r>
      <w:proofErr w:type="spellStart"/>
      <w:r w:rsidRPr="00B77065">
        <w:rPr>
          <w:rFonts w:ascii="Times New Roman" w:eastAsia="Times New Roman" w:hAnsi="Times New Roman" w:cs="Times New Roman"/>
          <w:sz w:val="24"/>
          <w:szCs w:val="24"/>
          <w:lang w:eastAsia="sk-SK"/>
        </w:rPr>
        <w:t>KiGa</w:t>
      </w:r>
      <w:proofErr w:type="spellEnd"/>
      <w:r w:rsidRPr="00B77065">
        <w:rPr>
          <w:rFonts w:ascii="Times New Roman" w:eastAsia="Times New Roman" w:hAnsi="Times New Roman" w:cs="Times New Roman"/>
          <w:sz w:val="24"/>
          <w:szCs w:val="24"/>
          <w:lang w:eastAsia="sk-SK"/>
        </w:rPr>
        <w:t>, jeho pracovné postupy, technické prvky a možnosti využitia vo vzdelávacom procese.</w:t>
      </w:r>
      <w:r w:rsidR="00D909D4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="00D909D4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="00D909D4" w:rsidRPr="00B7706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Táto skutočnosť predstavuje relevantný podklad pri posudzovaní vhodnosti konkrétnej učebnej pomôcky pre školu, ktorá chce získané metodické postupy využívať priamo s uvedeným systémom MATADOR </w:t>
      </w:r>
      <w:proofErr w:type="spellStart"/>
      <w:r w:rsidR="00D909D4" w:rsidRPr="00B77065">
        <w:rPr>
          <w:rFonts w:ascii="Times New Roman" w:eastAsia="Times New Roman" w:hAnsi="Times New Roman" w:cs="Times New Roman"/>
          <w:sz w:val="24"/>
          <w:szCs w:val="24"/>
          <w:lang w:eastAsia="sk-SK"/>
        </w:rPr>
        <w:t>KiGa</w:t>
      </w:r>
      <w:proofErr w:type="spellEnd"/>
      <w:r w:rsidR="00D909D4">
        <w:rPr>
          <w:rFonts w:ascii="Times New Roman" w:eastAsia="Times New Roman" w:hAnsi="Times New Roman" w:cs="Times New Roman"/>
          <w:sz w:val="24"/>
          <w:szCs w:val="24"/>
          <w:lang w:eastAsia="sk-SK"/>
        </w:rPr>
        <w:t>.</w:t>
      </w:r>
      <w:r w:rsidR="00D909D4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="00D909D4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sdt>
        <w:sdtPr>
          <w:id w:val="-2071725325"/>
          <w14:checkbox>
            <w14:checked w14:val="0"/>
            <w14:checkedState w14:val="2612" w14:font="Segoe UI Symbol"/>
            <w14:uncheckedState w14:val="2610" w14:font="Segoe UI Symbol"/>
          </w14:checkbox>
        </w:sdtPr>
        <w:sdtEndPr/>
        <w:sdtContent>
          <w:r w:rsidR="00D909D4">
            <w:rPr>
              <w:rFonts w:ascii="Segoe UI Symbol" w:hAnsi="Segoe UI Symbol" w:cs="Segoe UI Symbol"/>
            </w:rPr>
            <w:t>☐</w:t>
          </w:r>
        </w:sdtContent>
      </w:sdt>
      <w:r w:rsidR="00D909D4">
        <w:t xml:space="preserve"> Pedagogickí zamestnanci školy uvedený program absolvovali.</w:t>
      </w:r>
      <w:r w:rsidR="00D909D4">
        <w:br/>
      </w:r>
      <w:sdt>
        <w:sdtPr>
          <w:id w:val="-1105185083"/>
          <w14:checkbox>
            <w14:checked w14:val="0"/>
            <w14:checkedState w14:val="2612" w14:font="Segoe UI Symbol"/>
            <w14:uncheckedState w14:val="2610" w14:font="Segoe UI Symbol"/>
          </w14:checkbox>
        </w:sdtPr>
        <w:sdtEndPr/>
        <w:sdtContent>
          <w:r w:rsidR="00D909D4">
            <w:rPr>
              <w:rFonts w:ascii="Segoe UI Symbol" w:hAnsi="Segoe UI Symbol" w:cs="Segoe UI Symbol"/>
            </w:rPr>
            <w:t>☐</w:t>
          </w:r>
        </w:sdtContent>
      </w:sdt>
      <w:r w:rsidR="00D909D4">
        <w:t xml:space="preserve"> Pedagogickí zamestnanci školy plánujú uvedený program absolvovať.</w:t>
      </w:r>
    </w:p>
    <w:p w:rsidR="00B77065" w:rsidRPr="00B77065" w:rsidRDefault="00B77065" w:rsidP="00B77065">
      <w:pPr>
        <w:keepNext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sk-SK"/>
        </w:rPr>
      </w:pPr>
      <w:r w:rsidRPr="00B77065">
        <w:rPr>
          <w:rFonts w:ascii="Times New Roman" w:eastAsia="Times New Roman" w:hAnsi="Times New Roman" w:cs="Times New Roman"/>
          <w:b/>
          <w:bCs/>
          <w:sz w:val="27"/>
          <w:szCs w:val="27"/>
          <w:lang w:eastAsia="sk-SK"/>
        </w:rPr>
        <w:t>3.5 Licenčné podmienky výrobcu</w:t>
      </w:r>
    </w:p>
    <w:p w:rsidR="00B77065" w:rsidRPr="00B77065" w:rsidRDefault="00B77065" w:rsidP="00B770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B7706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Podľa licenčných podmienok výrobcu </w:t>
      </w:r>
      <w:r w:rsidRPr="00B77065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Matador </w:t>
      </w:r>
      <w:proofErr w:type="spellStart"/>
      <w:r w:rsidRPr="00B77065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Spielwaren</w:t>
      </w:r>
      <w:proofErr w:type="spellEnd"/>
      <w:r w:rsidRPr="00B77065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</w:t>
      </w:r>
      <w:proofErr w:type="spellStart"/>
      <w:r w:rsidRPr="00B77065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GmbH</w:t>
      </w:r>
      <w:proofErr w:type="spellEnd"/>
      <w:r w:rsidRPr="00B7706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, uvedených vo VOP v odseku 12 – </w:t>
      </w:r>
      <w:proofErr w:type="spellStart"/>
      <w:r w:rsidRPr="00B77065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>Exklusivität</w:t>
      </w:r>
      <w:proofErr w:type="spellEnd"/>
      <w:r w:rsidRPr="00B77065">
        <w:rPr>
          <w:rFonts w:ascii="Times New Roman" w:eastAsia="Times New Roman" w:hAnsi="Times New Roman" w:cs="Times New Roman"/>
          <w:sz w:val="24"/>
          <w:szCs w:val="24"/>
          <w:lang w:eastAsia="sk-SK"/>
        </w:rPr>
        <w:t>, platí pre Slovensko osobitné licenčné obmedzenie týkajúce sa používania stavebníc MATADOR vo vzdelávacích inštitúciách.</w:t>
      </w:r>
    </w:p>
    <w:p w:rsidR="00B77065" w:rsidRPr="00B77065" w:rsidRDefault="00B77065" w:rsidP="00B770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B7706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Výrobca vo svojich VOP uvádza, že vo vzdelávacích inštitúciách na území Slovenskej republiky sa smú používať výhradne stavebnice </w:t>
      </w:r>
      <w:r w:rsidRPr="00B77065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MATADOR </w:t>
      </w:r>
      <w:proofErr w:type="spellStart"/>
      <w:r w:rsidRPr="00B77065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KiGa</w:t>
      </w:r>
      <w:proofErr w:type="spellEnd"/>
      <w:r w:rsidRPr="00B77065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6 a MATADOR </w:t>
      </w:r>
      <w:proofErr w:type="spellStart"/>
      <w:r w:rsidRPr="00B77065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KiGa</w:t>
      </w:r>
      <w:proofErr w:type="spellEnd"/>
      <w:r w:rsidRPr="00B77065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</w:t>
      </w:r>
      <w:proofErr w:type="spellStart"/>
      <w:r w:rsidRPr="00B77065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Klassik</w:t>
      </w:r>
      <w:proofErr w:type="spellEnd"/>
      <w:r w:rsidRPr="00B77065">
        <w:rPr>
          <w:rFonts w:ascii="Times New Roman" w:eastAsia="Times New Roman" w:hAnsi="Times New Roman" w:cs="Times New Roman"/>
          <w:sz w:val="24"/>
          <w:szCs w:val="24"/>
          <w:lang w:eastAsia="sk-SK"/>
        </w:rPr>
        <w:t>, a to v spojení s príslušnou licenciou.</w:t>
      </w:r>
    </w:p>
    <w:p w:rsidR="00B77065" w:rsidRPr="00B77065" w:rsidRDefault="00B77065" w:rsidP="00B770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B77065">
        <w:rPr>
          <w:rFonts w:ascii="Times New Roman" w:eastAsia="Times New Roman" w:hAnsi="Times New Roman" w:cs="Times New Roman"/>
          <w:sz w:val="24"/>
          <w:szCs w:val="24"/>
          <w:lang w:eastAsia="sk-SK"/>
        </w:rPr>
        <w:t>Originálne znenie VOP výrobcu:</w:t>
      </w:r>
      <w:r w:rsidRPr="00B77065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hyperlink r:id="rId8" w:history="1">
        <w:r w:rsidRPr="00B7706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k-SK"/>
          </w:rPr>
          <w:t>https://www.matador.at/policies/terms-of-service</w:t>
        </w:r>
      </w:hyperlink>
    </w:p>
    <w:p w:rsidR="00B77065" w:rsidRPr="00B77065" w:rsidRDefault="00B77065" w:rsidP="00B77065">
      <w:pPr>
        <w:keepNext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sk-SK"/>
        </w:rPr>
      </w:pPr>
      <w:r w:rsidRPr="00B77065">
        <w:rPr>
          <w:rFonts w:ascii="Times New Roman" w:eastAsia="Times New Roman" w:hAnsi="Times New Roman" w:cs="Times New Roman"/>
          <w:b/>
          <w:bCs/>
          <w:sz w:val="27"/>
          <w:szCs w:val="27"/>
          <w:lang w:eastAsia="sk-SK"/>
        </w:rPr>
        <w:t>3.6 Inštitucionálna licencia</w:t>
      </w:r>
    </w:p>
    <w:p w:rsidR="00B77065" w:rsidRPr="004A0D46" w:rsidRDefault="004A0D46" w:rsidP="00B770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4A0D46">
        <w:rPr>
          <w:rFonts w:ascii="Times New Roman" w:hAnsi="Times New Roman" w:cs="Times New Roman"/>
          <w:sz w:val="24"/>
          <w:szCs w:val="24"/>
        </w:rPr>
        <w:t xml:space="preserve">Na základe licenčných podmienok výrobcu a distribučného oprávnenia spoločnosti MATADOR-TOYS s.r.o. je </w:t>
      </w:r>
      <w:r w:rsidRPr="00C81069">
        <w:rPr>
          <w:rFonts w:ascii="Times New Roman" w:hAnsi="Times New Roman" w:cs="Times New Roman"/>
          <w:b/>
          <w:sz w:val="24"/>
          <w:szCs w:val="24"/>
        </w:rPr>
        <w:t xml:space="preserve">inštitucionálna licencia súčasťou každého nákupu stavebnice MATADOR </w:t>
      </w:r>
      <w:proofErr w:type="spellStart"/>
      <w:r w:rsidRPr="00C81069">
        <w:rPr>
          <w:rFonts w:ascii="Times New Roman" w:hAnsi="Times New Roman" w:cs="Times New Roman"/>
          <w:b/>
          <w:sz w:val="24"/>
          <w:szCs w:val="24"/>
        </w:rPr>
        <w:t>KiGa</w:t>
      </w:r>
      <w:proofErr w:type="spellEnd"/>
      <w:r w:rsidRPr="00C81069">
        <w:rPr>
          <w:rFonts w:ascii="Times New Roman" w:hAnsi="Times New Roman" w:cs="Times New Roman"/>
          <w:b/>
          <w:sz w:val="24"/>
          <w:szCs w:val="24"/>
        </w:rPr>
        <w:t xml:space="preserve"> 6 alebo MATADOR </w:t>
      </w:r>
      <w:proofErr w:type="spellStart"/>
      <w:r w:rsidRPr="00C81069">
        <w:rPr>
          <w:rFonts w:ascii="Times New Roman" w:hAnsi="Times New Roman" w:cs="Times New Roman"/>
          <w:b/>
          <w:sz w:val="24"/>
          <w:szCs w:val="24"/>
        </w:rPr>
        <w:t>KiGa</w:t>
      </w:r>
      <w:proofErr w:type="spellEnd"/>
      <w:r w:rsidRPr="00C8106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81069">
        <w:rPr>
          <w:rFonts w:ascii="Times New Roman" w:hAnsi="Times New Roman" w:cs="Times New Roman"/>
          <w:b/>
          <w:sz w:val="24"/>
          <w:szCs w:val="24"/>
        </w:rPr>
        <w:t>Klassik</w:t>
      </w:r>
      <w:proofErr w:type="spellEnd"/>
      <w:r w:rsidRPr="00C81069">
        <w:rPr>
          <w:rFonts w:ascii="Times New Roman" w:hAnsi="Times New Roman" w:cs="Times New Roman"/>
          <w:b/>
          <w:sz w:val="24"/>
          <w:szCs w:val="24"/>
        </w:rPr>
        <w:t xml:space="preserve"> od spoločnosti MATADOR-TOYS s.r.o.</w:t>
      </w:r>
      <w:r w:rsidR="00B77065" w:rsidRPr="00C8106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77065" w:rsidRPr="00C81069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br/>
      </w:r>
      <w:r w:rsidR="00B77065" w:rsidRPr="004A0D46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4A0D46">
        <w:rPr>
          <w:rFonts w:ascii="Times New Roman" w:hAnsi="Times New Roman" w:cs="Times New Roman"/>
          <w:sz w:val="24"/>
          <w:szCs w:val="24"/>
        </w:rPr>
        <w:t xml:space="preserve">Zakúpením stavebnice získava škola alebo školské zariadenie právo na jej používanie spolu s príslušnými návodmi </w:t>
      </w:r>
      <w:r w:rsidRPr="00C81069">
        <w:rPr>
          <w:rFonts w:ascii="Times New Roman" w:hAnsi="Times New Roman" w:cs="Times New Roman"/>
          <w:b/>
          <w:sz w:val="24"/>
          <w:szCs w:val="24"/>
        </w:rPr>
        <w:t>v rámci školy alebo školského zariadenia, pre ktoré je stavebnica určená, bez časového obmedzenia.</w:t>
      </w:r>
    </w:p>
    <w:p w:rsidR="00B77065" w:rsidRPr="00B77065" w:rsidRDefault="00B77065" w:rsidP="00B77065">
      <w:pPr>
        <w:keepNext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sk-SK"/>
        </w:rPr>
      </w:pPr>
      <w:r w:rsidRPr="00B77065">
        <w:rPr>
          <w:rFonts w:ascii="Times New Roman" w:eastAsia="Times New Roman" w:hAnsi="Times New Roman" w:cs="Times New Roman"/>
          <w:b/>
          <w:bCs/>
          <w:sz w:val="27"/>
          <w:szCs w:val="27"/>
          <w:lang w:eastAsia="sk-SK"/>
        </w:rPr>
        <w:t>3.7 Hospodárnosť a dlhodobé využitie</w:t>
      </w:r>
    </w:p>
    <w:p w:rsidR="00B77065" w:rsidRPr="00B77065" w:rsidRDefault="00B77065" w:rsidP="00B770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B77065">
        <w:rPr>
          <w:rFonts w:ascii="Times New Roman" w:eastAsia="Times New Roman" w:hAnsi="Times New Roman" w:cs="Times New Roman"/>
          <w:sz w:val="24"/>
          <w:szCs w:val="24"/>
          <w:lang w:eastAsia="sk-SK"/>
        </w:rPr>
        <w:lastRenderedPageBreak/>
        <w:t>Pri posudzovaní hospodárnosti nákupu je možné zohľadniť najmä konštrukciu stavebníc, ich opakované využitie vo vzdelávacom procese, možnosť vytvárania rôznych modelov a dostupnosť náhradných dielov a servisnej podpory.</w:t>
      </w:r>
    </w:p>
    <w:p w:rsidR="00B77065" w:rsidRPr="00B77065" w:rsidRDefault="00B77065" w:rsidP="00B770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B7706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Spoločnosť MATADOR-TOYS s.r.o. zabezpečuje dostupnosť náhradných dielov a poskytuje servisnú podporu pre zakúpené sady MATADOR </w:t>
      </w:r>
      <w:proofErr w:type="spellStart"/>
      <w:r w:rsidRPr="00B77065">
        <w:rPr>
          <w:rFonts w:ascii="Times New Roman" w:eastAsia="Times New Roman" w:hAnsi="Times New Roman" w:cs="Times New Roman"/>
          <w:sz w:val="24"/>
          <w:szCs w:val="24"/>
          <w:lang w:eastAsia="sk-SK"/>
        </w:rPr>
        <w:t>KiGa</w:t>
      </w:r>
      <w:proofErr w:type="spellEnd"/>
      <w:r w:rsidRPr="00B77065">
        <w:rPr>
          <w:rFonts w:ascii="Times New Roman" w:eastAsia="Times New Roman" w:hAnsi="Times New Roman" w:cs="Times New Roman"/>
          <w:sz w:val="24"/>
          <w:szCs w:val="24"/>
          <w:lang w:eastAsia="sk-SK"/>
        </w:rPr>
        <w:t>.</w:t>
      </w:r>
    </w:p>
    <w:p w:rsidR="00B77065" w:rsidRPr="00B77065" w:rsidRDefault="00E1328F" w:rsidP="00B770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pict>
          <v:rect id="_x0000_i1028" style="width:0;height:1.5pt" o:hralign="center" o:hrstd="t" o:hr="t" fillcolor="#a0a0a0" stroked="f"/>
        </w:pict>
      </w:r>
    </w:p>
    <w:p w:rsidR="00B77065" w:rsidRPr="00B77065" w:rsidRDefault="00B77065" w:rsidP="00B77065">
      <w:pPr>
        <w:keepNext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sk-SK"/>
        </w:rPr>
      </w:pPr>
      <w:r w:rsidRPr="00B77065">
        <w:rPr>
          <w:rFonts w:ascii="Times New Roman" w:eastAsia="Times New Roman" w:hAnsi="Times New Roman" w:cs="Times New Roman"/>
          <w:b/>
          <w:bCs/>
          <w:sz w:val="36"/>
          <w:szCs w:val="36"/>
          <w:lang w:eastAsia="sk-SK"/>
        </w:rPr>
        <w:t>4. Posúdenie dodávateľského zabezpečenia</w:t>
      </w:r>
    </w:p>
    <w:p w:rsidR="00B77065" w:rsidRPr="00B77065" w:rsidRDefault="00B77065" w:rsidP="00B770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B7706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Na základe vyššie uvedených skutočností ide o konkrétne definované produkty </w:t>
      </w:r>
      <w:r w:rsidRPr="00B77065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MATADOR </w:t>
      </w:r>
      <w:proofErr w:type="spellStart"/>
      <w:r w:rsidRPr="00B77065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KiGa</w:t>
      </w:r>
      <w:proofErr w:type="spellEnd"/>
      <w:r w:rsidRPr="00B77065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6 a MATADOR </w:t>
      </w:r>
      <w:proofErr w:type="spellStart"/>
      <w:r w:rsidRPr="00B77065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KiGa</w:t>
      </w:r>
      <w:proofErr w:type="spellEnd"/>
      <w:r w:rsidRPr="00B77065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</w:t>
      </w:r>
      <w:proofErr w:type="spellStart"/>
      <w:r w:rsidRPr="00B77065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Klassik</w:t>
      </w:r>
      <w:proofErr w:type="spellEnd"/>
      <w:r w:rsidRPr="00B7706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, pri ktorých je pre územie Slovenskej republiky doložené výhradné neobmedzené distribučné právo spoločnosti </w:t>
      </w:r>
      <w:r w:rsidRPr="00B77065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MATADOR-TOYS s.r.o.</w:t>
      </w:r>
    </w:p>
    <w:p w:rsidR="00B77065" w:rsidRPr="00B77065" w:rsidRDefault="00B77065" w:rsidP="00B770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B7706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Dokumentácia o výhradnom zastúpení poskytuje verejnému obstarávateľovi podklad k identifikácii autorizovaného dodávateľa konkrétnych produktov MATADOR </w:t>
      </w:r>
      <w:proofErr w:type="spellStart"/>
      <w:r w:rsidRPr="00B77065">
        <w:rPr>
          <w:rFonts w:ascii="Times New Roman" w:eastAsia="Times New Roman" w:hAnsi="Times New Roman" w:cs="Times New Roman"/>
          <w:sz w:val="24"/>
          <w:szCs w:val="24"/>
          <w:lang w:eastAsia="sk-SK"/>
        </w:rPr>
        <w:t>KiGa</w:t>
      </w:r>
      <w:proofErr w:type="spellEnd"/>
      <w:r w:rsidRPr="00B7706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pre vzdelávacie inštitúcie na území Slovenskej republiky.</w:t>
      </w:r>
    </w:p>
    <w:p w:rsidR="00B77065" w:rsidRPr="00B77065" w:rsidRDefault="00B77065" w:rsidP="00B770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B77065">
        <w:rPr>
          <w:rFonts w:ascii="Times New Roman" w:eastAsia="Times New Roman" w:hAnsi="Times New Roman" w:cs="Times New Roman"/>
          <w:sz w:val="24"/>
          <w:szCs w:val="24"/>
          <w:lang w:eastAsia="sk-SK"/>
        </w:rPr>
        <w:t>Verejný obstarávateľ pri určení ďalšieho postupu zohľadní najmä predpokladanú hodnotu zákazky, účel použitia finančných prostriedkov, príslušný právny režim a interné pravidlá školy alebo jej zriaďovateľa.</w:t>
      </w:r>
    </w:p>
    <w:p w:rsidR="00B77065" w:rsidRPr="00B77065" w:rsidRDefault="00E1328F" w:rsidP="00B770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pict>
          <v:rect id="_x0000_i1029" style="width:0;height:1.5pt" o:hralign="center" o:hrstd="t" o:hr="t" fillcolor="#a0a0a0" stroked="f"/>
        </w:pict>
      </w:r>
    </w:p>
    <w:p w:rsidR="00B77065" w:rsidRPr="00B77065" w:rsidRDefault="00B77065" w:rsidP="00B77065">
      <w:pPr>
        <w:keepNext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sk-SK"/>
        </w:rPr>
      </w:pPr>
      <w:r w:rsidRPr="00B77065">
        <w:rPr>
          <w:rFonts w:ascii="Times New Roman" w:eastAsia="Times New Roman" w:hAnsi="Times New Roman" w:cs="Times New Roman"/>
          <w:b/>
          <w:bCs/>
          <w:sz w:val="36"/>
          <w:szCs w:val="36"/>
          <w:lang w:eastAsia="sk-SK"/>
        </w:rPr>
        <w:t>5. Záver</w:t>
      </w:r>
    </w:p>
    <w:p w:rsidR="00B77065" w:rsidRPr="00B77065" w:rsidRDefault="00B77065" w:rsidP="00B770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B77065">
        <w:rPr>
          <w:rFonts w:ascii="Times New Roman" w:eastAsia="Times New Roman" w:hAnsi="Times New Roman" w:cs="Times New Roman"/>
          <w:sz w:val="24"/>
          <w:szCs w:val="24"/>
          <w:lang w:eastAsia="sk-SK"/>
        </w:rPr>
        <w:t>Pri určení predpokladanej hodnoty zákazky a posudzovaní spôsobu nákupu boli zohľadnené najmä:</w:t>
      </w:r>
    </w:p>
    <w:p w:rsidR="00B77065" w:rsidRPr="00B77065" w:rsidRDefault="00B77065" w:rsidP="00B7706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B7706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výhradné distribučné právo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udelené výrobcom</w:t>
      </w:r>
      <w:r w:rsidRPr="00B7706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pre územie Slovenskej republiky,</w:t>
      </w:r>
    </w:p>
    <w:p w:rsidR="00B77065" w:rsidRPr="00B77065" w:rsidRDefault="00B77065" w:rsidP="00B7706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B7706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konkrétne technické vlastnosti systému MATADOR </w:t>
      </w:r>
      <w:proofErr w:type="spellStart"/>
      <w:r w:rsidRPr="00B77065">
        <w:rPr>
          <w:rFonts w:ascii="Times New Roman" w:eastAsia="Times New Roman" w:hAnsi="Times New Roman" w:cs="Times New Roman"/>
          <w:sz w:val="24"/>
          <w:szCs w:val="24"/>
          <w:lang w:eastAsia="sk-SK"/>
        </w:rPr>
        <w:t>KiGa</w:t>
      </w:r>
      <w:proofErr w:type="spellEnd"/>
      <w:r w:rsidRPr="00B77065">
        <w:rPr>
          <w:rFonts w:ascii="Times New Roman" w:eastAsia="Times New Roman" w:hAnsi="Times New Roman" w:cs="Times New Roman"/>
          <w:sz w:val="24"/>
          <w:szCs w:val="24"/>
          <w:lang w:eastAsia="sk-SK"/>
        </w:rPr>
        <w:t>,</w:t>
      </w:r>
    </w:p>
    <w:p w:rsidR="00B77065" w:rsidRPr="00B77065" w:rsidRDefault="00B77065" w:rsidP="00B7706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B77065">
        <w:rPr>
          <w:rFonts w:ascii="Times New Roman" w:eastAsia="Times New Roman" w:hAnsi="Times New Roman" w:cs="Times New Roman"/>
          <w:sz w:val="24"/>
          <w:szCs w:val="24"/>
          <w:lang w:eastAsia="sk-SK"/>
        </w:rPr>
        <w:t>odborné posúdenie a odporúčacie doložky,</w:t>
      </w:r>
    </w:p>
    <w:p w:rsidR="00B77065" w:rsidRPr="00B77065" w:rsidRDefault="00B77065" w:rsidP="00B7706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B7706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obsahová väzba na program inovačného vzdelávania </w:t>
      </w:r>
      <w:proofErr w:type="spellStart"/>
      <w:r w:rsidRPr="00B77065">
        <w:rPr>
          <w:rFonts w:ascii="Times New Roman" w:eastAsia="Times New Roman" w:hAnsi="Times New Roman" w:cs="Times New Roman"/>
          <w:sz w:val="24"/>
          <w:szCs w:val="24"/>
          <w:lang w:eastAsia="sk-SK"/>
        </w:rPr>
        <w:t>NIVaM</w:t>
      </w:r>
      <w:proofErr w:type="spellEnd"/>
      <w:r w:rsidRPr="00B77065">
        <w:rPr>
          <w:rFonts w:ascii="Times New Roman" w:eastAsia="Times New Roman" w:hAnsi="Times New Roman" w:cs="Times New Roman"/>
          <w:sz w:val="24"/>
          <w:szCs w:val="24"/>
          <w:lang w:eastAsia="sk-SK"/>
        </w:rPr>
        <w:t>,</w:t>
      </w:r>
    </w:p>
    <w:p w:rsidR="00B77065" w:rsidRPr="00B77065" w:rsidRDefault="00B77065" w:rsidP="00B7706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B77065">
        <w:rPr>
          <w:rFonts w:ascii="Times New Roman" w:eastAsia="Times New Roman" w:hAnsi="Times New Roman" w:cs="Times New Roman"/>
          <w:sz w:val="24"/>
          <w:szCs w:val="24"/>
          <w:lang w:eastAsia="sk-SK"/>
        </w:rPr>
        <w:t>licenčné podmienky výrobcu pre vzdelávacie inštitúcie na území SR,</w:t>
      </w:r>
    </w:p>
    <w:p w:rsidR="00B77065" w:rsidRPr="00B77065" w:rsidRDefault="00B77065" w:rsidP="00B7706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B77065">
        <w:rPr>
          <w:rFonts w:ascii="Times New Roman" w:eastAsia="Times New Roman" w:hAnsi="Times New Roman" w:cs="Times New Roman"/>
          <w:sz w:val="24"/>
          <w:szCs w:val="24"/>
          <w:lang w:eastAsia="sk-SK"/>
        </w:rPr>
        <w:t>dostupnosť autorizovaného dodávateľa,</w:t>
      </w:r>
    </w:p>
    <w:p w:rsidR="00B77065" w:rsidRPr="00B77065" w:rsidRDefault="00B77065" w:rsidP="00B7706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B77065">
        <w:rPr>
          <w:rFonts w:ascii="Times New Roman" w:eastAsia="Times New Roman" w:hAnsi="Times New Roman" w:cs="Times New Roman"/>
          <w:sz w:val="24"/>
          <w:szCs w:val="24"/>
          <w:lang w:eastAsia="sk-SK"/>
        </w:rPr>
        <w:t>možnosť dlhodobého a opakovaného využitia učebných pomôcok,</w:t>
      </w:r>
    </w:p>
    <w:p w:rsidR="00B77065" w:rsidRPr="00B77065" w:rsidRDefault="00B77065" w:rsidP="00B7706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B77065">
        <w:rPr>
          <w:rFonts w:ascii="Times New Roman" w:eastAsia="Times New Roman" w:hAnsi="Times New Roman" w:cs="Times New Roman"/>
          <w:sz w:val="24"/>
          <w:szCs w:val="24"/>
          <w:lang w:eastAsia="sk-SK"/>
        </w:rPr>
        <w:t>dostupnosť náhradných dielov a servisnej podpory.</w:t>
      </w:r>
    </w:p>
    <w:p w:rsidR="00D132E1" w:rsidRPr="00D132E1" w:rsidRDefault="00B77065" w:rsidP="00D132E1">
      <w:pPr>
        <w:pStyle w:val="Normlnywebov"/>
        <w:keepNext/>
      </w:pPr>
      <w:r w:rsidRPr="00B77065">
        <w:t>Tieto skutočnosti predstavujú podklady pre posúdenie konkrétneho predmetu zákazky a pre určenie ďalšieho postupu verejného obstarávateľa podľa platných právnych predpisov a interných pravidiel školy alebo jej zriaďovateľa.</w:t>
      </w:r>
      <w:r>
        <w:br/>
      </w:r>
      <w:r>
        <w:br/>
      </w:r>
      <w:sdt>
        <w:sdtPr>
          <w:id w:val="1411347969"/>
          <w14:checkbox>
            <w14:checked w14:val="0"/>
            <w14:checkedState w14:val="2612" w14:font="Segoe UI Symbol"/>
            <w14:uncheckedState w14:val="2610" w14:font="Segoe UI Symbol"/>
          </w14:checkbox>
        </w:sdtPr>
        <w:sdtEndPr/>
        <w:sdtContent>
          <w:r w:rsidR="00D132E1" w:rsidRPr="00D132E1">
            <w:rPr>
              <w:rStyle w:val="Siln"/>
              <w:rFonts w:ascii="Segoe UI Symbol" w:hAnsi="Segoe UI Symbol" w:cs="Segoe UI Symbol"/>
            </w:rPr>
            <w:t>☐</w:t>
          </w:r>
        </w:sdtContent>
      </w:sdt>
      <w:r w:rsidR="00D132E1" w:rsidRPr="00D132E1">
        <w:t xml:space="preserve"> Na základe uvedených skutočností verejný obstarávateľ konštatuje, že požadovaný predmet zákazky možno od výrobcom autorizovaného dodávateľa na území Slovenskej republiky </w:t>
      </w:r>
      <w:r w:rsidR="00D132E1" w:rsidRPr="00D132E1">
        <w:lastRenderedPageBreak/>
        <w:t>obstarať len od spoločnosti MATADOR-TOYS s.r.o. Prieskum trhu oslovením viacerých dodávateľov preto nie je účelný.</w:t>
      </w:r>
    </w:p>
    <w:p w:rsidR="00D132E1" w:rsidRPr="00D132E1" w:rsidRDefault="00E1328F" w:rsidP="00D132E1">
      <w:pPr>
        <w:pStyle w:val="Normlnywebov"/>
        <w:keepNext/>
      </w:pPr>
      <w:sdt>
        <w:sdtPr>
          <w:id w:val="1425764544"/>
          <w14:checkbox>
            <w14:checked w14:val="0"/>
            <w14:checkedState w14:val="2612" w14:font="Segoe UI Symbol"/>
            <w14:uncheckedState w14:val="2610" w14:font="Segoe UI Symbol"/>
          </w14:checkbox>
        </w:sdtPr>
        <w:sdtEndPr/>
        <w:sdtContent>
          <w:r w:rsidR="00D132E1" w:rsidRPr="00D132E1">
            <w:rPr>
              <w:rFonts w:ascii="Segoe UI Symbol" w:hAnsi="Segoe UI Symbol" w:cs="Segoe UI Symbol"/>
            </w:rPr>
            <w:t>☐</w:t>
          </w:r>
        </w:sdtContent>
      </w:sdt>
      <w:r w:rsidR="00D132E1" w:rsidRPr="00D132E1">
        <w:t xml:space="preserve"> Iný záver verejného obstarávateľa: </w:t>
      </w:r>
      <w:sdt>
        <w:sdtPr>
          <w:alias w:val="Iný záver"/>
          <w:tag w:val="Iný záver"/>
          <w:id w:val="1005"/>
          <w:showingPlcHdr/>
          <w:text/>
        </w:sdtPr>
        <w:sdtContent>
          <w:r>
            <w:t>...................................................................</w:t>
          </w:r>
        </w:sdtContent>
      </w:sdt>
    </w:p>
    <w:p w:rsidR="00B77065" w:rsidRPr="00B77065" w:rsidRDefault="00B77065" w:rsidP="00B77065">
      <w:pPr>
        <w:keepNext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B77065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Predpokladaná hodnota zákazky:</w:t>
      </w:r>
      <w:r w:rsidRPr="00B7706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sdt>
        <w:sdtPr>
          <w:rPr>
            <w:rFonts w:ascii="Times New Roman" w:eastAsia="Times New Roman" w:hAnsi="Times New Roman" w:cs="Times New Roman"/>
            <w:sz w:val="24"/>
            <w:szCs w:val="24"/>
            <w:lang w:eastAsia="sk-SK"/>
          </w:rPr>
          <w:alias w:val="Predpokladaná hodnota zákazky"/>
          <w:tag w:val="Predpokladaná hodnota zákazky"/>
          <w:id w:val="1006"/>
          <w:showingPlcHdr/>
          <w:text/>
        </w:sdtPr>
        <w:sdtContent>
          <w:r>
            <w:rPr>
              <w:rFonts w:ascii="Times New Roman" w:eastAsia="Times New Roman" w:hAnsi="Times New Roman" w:cs="Times New Roman"/>
              <w:sz w:val="24"/>
              <w:szCs w:val="24"/>
              <w:lang w:eastAsia="sk-SK"/>
            </w:rPr>
            <w:t>.......................................................</w:t>
          </w:r>
        </w:sdtContent>
      </w:sdt>
      <w:r w:rsidRPr="00B7706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€ bez DPH</w:t>
      </w:r>
    </w:p>
    <w:p w:rsidR="00B77065" w:rsidRPr="00B77065" w:rsidRDefault="00B77065" w:rsidP="00B77065">
      <w:pPr>
        <w:keepNext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7240F7" w:rsidRPr="007240F7" w:rsidRDefault="007240F7" w:rsidP="007240F7">
      <w:pPr>
        <w:keepNext/>
        <w:spacing w:before="120" w:after="120" w:line="276" w:lineRule="auto"/>
        <w:rPr>
          <w:rFonts w:ascii="Times New Roman" w:hAnsi="Times New Roman" w:cs="Times New Roman"/>
          <w:sz w:val="24"/>
          <w:szCs w:val="24"/>
        </w:rPr>
      </w:pPr>
      <w:r w:rsidRPr="007240F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Spôsob určenia predpokladanej hodnoty / podklad: </w:t>
      </w:r>
      <w:sdt>
        <w:sdtPr>
          <w:rPr>
            <w:rFonts w:ascii="Times New Roman" w:eastAsia="Calibri" w:hAnsi="Times New Roman" w:cs="Times New Roman"/>
            <w:sz w:val="24"/>
            <w:szCs w:val="24"/>
          </w:rPr>
          <w:alias w:val="Spôsob určenia predpokladanej hodnoty / podklad"/>
          <w:tag w:val="Spôsob určenia predpokladanej hodnoty / podklad"/>
          <w:id w:val="1007"/>
          <w:showingPlcHdr/>
          <w:text/>
        </w:sdtPr>
        <w:sdtContent>
          <w:r>
            <w:rPr>
              <w:rFonts w:ascii="Times New Roman" w:eastAsia="Calibri" w:hAnsi="Times New Roman" w:cs="Times New Roman"/>
              <w:sz w:val="24"/>
              <w:szCs w:val="24"/>
            </w:rPr>
            <w:t>..............................................................</w:t>
          </w:r>
        </w:sdtContent>
      </w:sdt>
    </w:p>
    <w:p w:rsidR="007240F7" w:rsidRPr="007240F7" w:rsidRDefault="007240F7" w:rsidP="007240F7">
      <w:pPr>
        <w:keepNext/>
        <w:spacing w:before="120" w:after="120" w:line="276" w:lineRule="auto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eastAsia="Calibri" w:hAnsi="Times New Roman" w:cs="Times New Roman"/>
            <w:sz w:val="24"/>
            <w:szCs w:val="24"/>
          </w:rPr>
          <w:alias w:val="Spôsob určenia – pokračovanie"/>
          <w:tag w:val="Spôsob určenia – pokračovanie"/>
          <w:id w:val="1008"/>
          <w:showingPlcHdr/>
          <w:text/>
        </w:sdtPr>
        <w:sdtContent>
          <w:r>
            <w:rPr>
              <w:rFonts w:ascii="Times New Roman" w:eastAsia="Calibri" w:hAnsi="Times New Roman" w:cs="Times New Roman"/>
              <w:sz w:val="24"/>
              <w:szCs w:val="24"/>
            </w:rPr>
            <w:t>.......................................................................................................................................................</w:t>
          </w:r>
        </w:sdtContent>
      </w:sdt>
    </w:p>
    <w:p w:rsidR="007240F7" w:rsidRPr="007240F7" w:rsidRDefault="007240F7" w:rsidP="007240F7">
      <w:pPr>
        <w:keepNext/>
        <w:spacing w:before="120" w:after="12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br/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br/>
      </w:r>
      <w:r w:rsidRPr="007240F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Zvolený postup nákupu: </w:t>
      </w:r>
      <w:sdt>
        <w:sdtPr>
          <w:rPr>
            <w:rFonts w:ascii="Times New Roman" w:eastAsia="Calibri" w:hAnsi="Times New Roman" w:cs="Times New Roman"/>
            <w:sz w:val="24"/>
            <w:szCs w:val="24"/>
          </w:rPr>
          <w:alias w:val="Zvolený postup nákupu"/>
          <w:tag w:val="Zvolený postup nákupu"/>
          <w:id w:val="1009"/>
          <w:showingPlcHdr/>
          <w:text/>
        </w:sdtPr>
        <w:sdtContent>
          <w:r>
            <w:rPr>
              <w:rFonts w:ascii="Times New Roman" w:eastAsia="Calibri" w:hAnsi="Times New Roman" w:cs="Times New Roman"/>
              <w:sz w:val="24"/>
              <w:szCs w:val="24"/>
            </w:rPr>
            <w:t>............................................................................................................</w:t>
          </w:r>
        </w:sdtContent>
      </w:sdt>
    </w:p>
    <w:p w:rsidR="007240F7" w:rsidRPr="007240F7" w:rsidRDefault="007240F7" w:rsidP="007240F7">
      <w:pPr>
        <w:keepNext/>
        <w:spacing w:before="480"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br/>
      </w:r>
      <w:r w:rsidRPr="007240F7">
        <w:rPr>
          <w:rFonts w:ascii="Times New Roman" w:eastAsia="Calibri" w:hAnsi="Times New Roman" w:cs="Times New Roman"/>
          <w:sz w:val="24"/>
          <w:szCs w:val="24"/>
        </w:rPr>
        <w:t xml:space="preserve">V </w:t>
      </w:r>
      <w:sdt>
        <w:sdtPr>
          <w:rPr>
            <w:rFonts w:ascii="Times New Roman" w:eastAsia="Calibri" w:hAnsi="Times New Roman" w:cs="Times New Roman"/>
            <w:sz w:val="24"/>
            <w:szCs w:val="24"/>
          </w:rPr>
          <w:alias w:val="Miesto"/>
          <w:tag w:val="Miesto"/>
          <w:id w:val="1010"/>
          <w:showingPlcHdr/>
          <w:text/>
        </w:sdtPr>
        <w:sdtContent>
          <w:r>
            <w:rPr>
              <w:rFonts w:ascii="Times New Roman" w:eastAsia="Calibri" w:hAnsi="Times New Roman" w:cs="Times New Roman"/>
              <w:sz w:val="24"/>
              <w:szCs w:val="24"/>
            </w:rPr>
            <w:t>........................................................................</w:t>
          </w:r>
        </w:sdtContent>
      </w:sdt>
      <w:r w:rsidRPr="007240F7">
        <w:rPr>
          <w:rFonts w:ascii="Times New Roman" w:eastAsia="Calibri" w:hAnsi="Times New Roman" w:cs="Times New Roman"/>
          <w:sz w:val="24"/>
          <w:szCs w:val="24"/>
        </w:rPr>
        <w:t xml:space="preserve"> dňa </w:t>
      </w:r>
      <w:sdt>
        <w:sdtPr>
          <w:rPr>
            <w:rFonts w:ascii="Times New Roman" w:eastAsia="Calibri" w:hAnsi="Times New Roman" w:cs="Times New Roman"/>
            <w:sz w:val="24"/>
            <w:szCs w:val="24"/>
          </w:rPr>
          <w:alias w:val="Dátum"/>
          <w:tag w:val="Dátum"/>
          <w:id w:val="1011"/>
          <w:showingPlcHdr/>
          <w:text/>
        </w:sdtPr>
        <w:sdtContent>
          <w:r>
            <w:rPr>
              <w:rFonts w:ascii="Times New Roman" w:eastAsia="Calibri" w:hAnsi="Times New Roman" w:cs="Times New Roman"/>
              <w:sz w:val="24"/>
              <w:szCs w:val="24"/>
            </w:rPr>
            <w:t>..........................................</w:t>
          </w:r>
        </w:sdtContent>
      </w:sdt>
    </w:p>
    <w:p w:rsidR="007240F7" w:rsidRPr="007240F7" w:rsidRDefault="007240F7" w:rsidP="007240F7">
      <w:pPr>
        <w:keepNext/>
        <w:spacing w:before="240"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br/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br/>
      </w:r>
      <w:r w:rsidRPr="007240F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Meno a funkcia: </w:t>
      </w:r>
      <w:sdt>
        <w:sdtPr>
          <w:rPr>
            <w:rFonts w:ascii="Times New Roman" w:eastAsia="Calibri" w:hAnsi="Times New Roman" w:cs="Times New Roman"/>
            <w:sz w:val="24"/>
            <w:szCs w:val="24"/>
          </w:rPr>
          <w:alias w:val="Meno a funkcia"/>
          <w:tag w:val="Meno a funkcia"/>
          <w:id w:val="1012"/>
          <w:showingPlcHdr/>
          <w:text/>
        </w:sdtPr>
        <w:sdtContent>
          <w:r>
            <w:rPr>
              <w:rFonts w:ascii="Times New Roman" w:eastAsia="Calibri" w:hAnsi="Times New Roman" w:cs="Times New Roman"/>
              <w:sz w:val="24"/>
              <w:szCs w:val="24"/>
            </w:rPr>
            <w:t>..........................................................................................................................</w:t>
          </w:r>
        </w:sdtContent>
      </w:sdt>
    </w:p>
    <w:p w:rsidR="007240F7" w:rsidRPr="007240F7" w:rsidRDefault="007240F7" w:rsidP="007240F7">
      <w:pPr>
        <w:keepNext/>
        <w:spacing w:before="480" w:after="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br/>
      </w:r>
      <w:r w:rsidRPr="007240F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Podpis štatutárneho zástupcu / riaditeľa školy: </w:t>
      </w:r>
      <w:r>
        <w:rPr>
          <w:rFonts w:ascii="Times New Roman" w:eastAsia="Calibri" w:hAnsi="Times New Roman" w:cs="Times New Roman"/>
          <w:sz w:val="24"/>
          <w:szCs w:val="24"/>
        </w:rPr>
        <w:t>......................................................................</w:t>
      </w:r>
    </w:p>
    <w:p w:rsidR="007240F7" w:rsidRPr="007240F7" w:rsidRDefault="007240F7" w:rsidP="007240F7">
      <w:pPr>
        <w:spacing w:before="600"/>
        <w:rPr>
          <w:rFonts w:ascii="Times New Roman" w:hAnsi="Times New Roman" w:cs="Times New Roman"/>
          <w:sz w:val="24"/>
          <w:szCs w:val="24"/>
        </w:rPr>
      </w:pPr>
      <w:r w:rsidRPr="007240F7">
        <w:rPr>
          <w:rFonts w:ascii="Times New Roman" w:eastAsia="Calibri" w:hAnsi="Times New Roman" w:cs="Times New Roman"/>
          <w:b/>
          <w:bCs/>
          <w:sz w:val="24"/>
          <w:szCs w:val="24"/>
        </w:rPr>
        <w:t>Pečiatka školy</w:t>
      </w:r>
    </w:p>
    <w:p w:rsidR="00B87376" w:rsidRDefault="00C407B0">
      <w:r>
        <w:br/>
      </w:r>
      <w:r>
        <w:br/>
      </w:r>
    </w:p>
    <w:sectPr w:rsidR="00B87376" w:rsidSect="00EF50C3">
      <w:footerReference w:type="default" r:id="rId9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1328F" w:rsidRDefault="00E1328F" w:rsidP="00B77284">
      <w:pPr>
        <w:spacing w:after="0" w:line="240" w:lineRule="auto"/>
      </w:pPr>
      <w:r>
        <w:separator/>
      </w:r>
    </w:p>
  </w:endnote>
  <w:endnote w:type="continuationSeparator" w:id="0">
    <w:p w:rsidR="00E1328F" w:rsidRDefault="00E1328F" w:rsidP="00B772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7284" w:rsidRDefault="00B77284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1328F" w:rsidRDefault="00E1328F" w:rsidP="00B77284">
      <w:pPr>
        <w:spacing w:after="0" w:line="240" w:lineRule="auto"/>
      </w:pPr>
      <w:r>
        <w:separator/>
      </w:r>
    </w:p>
  </w:footnote>
  <w:footnote w:type="continuationSeparator" w:id="0">
    <w:p w:rsidR="00E1328F" w:rsidRDefault="00E1328F" w:rsidP="00B7728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C6F61E0"/>
    <w:multiLevelType w:val="multilevel"/>
    <w:tmpl w:val="17EE70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91E7C34"/>
    <w:multiLevelType w:val="multilevel"/>
    <w:tmpl w:val="55307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7065"/>
    <w:rsid w:val="002173A7"/>
    <w:rsid w:val="004A0D46"/>
    <w:rsid w:val="005948C2"/>
    <w:rsid w:val="007240F7"/>
    <w:rsid w:val="007645DA"/>
    <w:rsid w:val="0085037E"/>
    <w:rsid w:val="008A2330"/>
    <w:rsid w:val="008F18EA"/>
    <w:rsid w:val="00B77065"/>
    <w:rsid w:val="00B77284"/>
    <w:rsid w:val="00B87376"/>
    <w:rsid w:val="00BC0E6D"/>
    <w:rsid w:val="00C407B0"/>
    <w:rsid w:val="00C81069"/>
    <w:rsid w:val="00D132E1"/>
    <w:rsid w:val="00D909D4"/>
    <w:rsid w:val="00E07F42"/>
    <w:rsid w:val="00E1328F"/>
    <w:rsid w:val="00E932BD"/>
    <w:rsid w:val="00E95905"/>
    <w:rsid w:val="00ED6072"/>
    <w:rsid w:val="00EF5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2CA8E0A5-0265-4B32-A2E8-786267FFA6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paragraph" w:styleId="Nadpis1">
    <w:name w:val="heading 1"/>
    <w:basedOn w:val="Normlny"/>
    <w:link w:val="Nadpis1Char"/>
    <w:uiPriority w:val="9"/>
    <w:qFormat/>
    <w:rsid w:val="00B7706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paragraph" w:styleId="Nadpis2">
    <w:name w:val="heading 2"/>
    <w:basedOn w:val="Normlny"/>
    <w:link w:val="Nadpis2Char"/>
    <w:uiPriority w:val="9"/>
    <w:qFormat/>
    <w:rsid w:val="00B7706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sk-SK"/>
    </w:rPr>
  </w:style>
  <w:style w:type="paragraph" w:styleId="Nadpis3">
    <w:name w:val="heading 3"/>
    <w:basedOn w:val="Normlny"/>
    <w:link w:val="Nadpis3Char"/>
    <w:uiPriority w:val="9"/>
    <w:qFormat/>
    <w:rsid w:val="00B7706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B77065"/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character" w:customStyle="1" w:styleId="Nadpis2Char">
    <w:name w:val="Nadpis 2 Char"/>
    <w:basedOn w:val="Predvolenpsmoodseku"/>
    <w:link w:val="Nadpis2"/>
    <w:uiPriority w:val="9"/>
    <w:rsid w:val="00B77065"/>
    <w:rPr>
      <w:rFonts w:ascii="Times New Roman" w:eastAsia="Times New Roman" w:hAnsi="Times New Roman" w:cs="Times New Roman"/>
      <w:b/>
      <w:bCs/>
      <w:sz w:val="36"/>
      <w:szCs w:val="36"/>
      <w:lang w:eastAsia="sk-SK"/>
    </w:rPr>
  </w:style>
  <w:style w:type="character" w:customStyle="1" w:styleId="Nadpis3Char">
    <w:name w:val="Nadpis 3 Char"/>
    <w:basedOn w:val="Predvolenpsmoodseku"/>
    <w:link w:val="Nadpis3"/>
    <w:uiPriority w:val="9"/>
    <w:rsid w:val="00B77065"/>
    <w:rPr>
      <w:rFonts w:ascii="Times New Roman" w:eastAsia="Times New Roman" w:hAnsi="Times New Roman" w:cs="Times New Roman"/>
      <w:b/>
      <w:bCs/>
      <w:sz w:val="27"/>
      <w:szCs w:val="27"/>
      <w:lang w:eastAsia="sk-SK"/>
    </w:rPr>
  </w:style>
  <w:style w:type="paragraph" w:styleId="Normlnywebov">
    <w:name w:val="Normal (Web)"/>
    <w:basedOn w:val="Normlny"/>
    <w:uiPriority w:val="99"/>
    <w:semiHidden/>
    <w:unhideWhenUsed/>
    <w:rsid w:val="00B770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Zvraznenie">
    <w:name w:val="Emphasis"/>
    <w:basedOn w:val="Predvolenpsmoodseku"/>
    <w:uiPriority w:val="20"/>
    <w:qFormat/>
    <w:rsid w:val="00B77065"/>
    <w:rPr>
      <w:i/>
      <w:iCs/>
    </w:rPr>
  </w:style>
  <w:style w:type="character" w:styleId="Siln">
    <w:name w:val="Strong"/>
    <w:basedOn w:val="Predvolenpsmoodseku"/>
    <w:uiPriority w:val="22"/>
    <w:qFormat/>
    <w:rsid w:val="00B77065"/>
    <w:rPr>
      <w:b/>
      <w:bCs/>
    </w:rPr>
  </w:style>
  <w:style w:type="character" w:styleId="Hypertextovprepojenie">
    <w:name w:val="Hyperlink"/>
    <w:basedOn w:val="Predvolenpsmoodseku"/>
    <w:uiPriority w:val="99"/>
    <w:semiHidden/>
    <w:unhideWhenUsed/>
    <w:rsid w:val="00B77065"/>
    <w:rPr>
      <w:color w:val="0000FF"/>
      <w:u w:val="single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B772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77284"/>
    <w:rPr>
      <w:rFonts w:ascii="Segoe UI" w:hAnsi="Segoe UI" w:cs="Segoe UI"/>
      <w:sz w:val="18"/>
      <w:szCs w:val="18"/>
    </w:rPr>
  </w:style>
  <w:style w:type="paragraph" w:styleId="Hlavika">
    <w:name w:val="header"/>
    <w:basedOn w:val="Normlny"/>
    <w:link w:val="HlavikaChar"/>
    <w:uiPriority w:val="99"/>
    <w:unhideWhenUsed/>
    <w:rsid w:val="00B772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B77284"/>
  </w:style>
  <w:style w:type="paragraph" w:styleId="Pta">
    <w:name w:val="footer"/>
    <w:basedOn w:val="Normlny"/>
    <w:link w:val="PtaChar"/>
    <w:uiPriority w:val="99"/>
    <w:unhideWhenUsed/>
    <w:rsid w:val="00B772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B772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431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50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8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9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1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4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1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95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2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12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7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180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atador.at/policies/terms-of-servic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510CFB-46D8-4E84-85A1-A6B5E999CB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5</Pages>
  <Words>1181</Words>
  <Characters>6733</Characters>
  <DocSecurity>0</DocSecurity>
  <Lines>56</Lines>
  <Paragraphs>15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2026-09-30T15:11:00Z</cp:lastPrinted>
  <dcterms:created xsi:type="dcterms:W3CDTF">2026-09-30T09:28:00Z</dcterms:created>
  <dcterms:modified xsi:type="dcterms:W3CDTF">2026-09-30T15:14:00Z</dcterms:modified>
</cp:coreProperties>
</file>